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DD9" w:rsidRDefault="00F07552" w:rsidP="00F07552">
      <w:pPr>
        <w:spacing w:after="0" w:line="240" w:lineRule="auto"/>
        <w:ind w:firstLine="709"/>
        <w:jc w:val="righ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Проект решения Думы</w:t>
      </w:r>
    </w:p>
    <w:p w:rsidR="000159C1" w:rsidRDefault="000159C1" w:rsidP="00936DD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36DD9" w:rsidRDefault="00936DD9" w:rsidP="00936DD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36DD9" w:rsidRDefault="00936DD9" w:rsidP="00936DD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72B08" w:rsidRDefault="00172B08" w:rsidP="00936DD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72B08" w:rsidRDefault="00172B08" w:rsidP="00936DD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72B08" w:rsidRDefault="00172B08" w:rsidP="00936DD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72B08" w:rsidRDefault="00172B08" w:rsidP="00936DD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72B08" w:rsidRDefault="00172B08" w:rsidP="00936DD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72B08" w:rsidRDefault="00172B08" w:rsidP="00936DD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07552" w:rsidRDefault="00F07552" w:rsidP="00F075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6DD9" w:rsidRPr="00953114" w:rsidRDefault="00953114" w:rsidP="00F075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53114">
        <w:rPr>
          <w:rFonts w:ascii="Times New Roman" w:hAnsi="Times New Roman"/>
          <w:b/>
          <w:sz w:val="28"/>
          <w:szCs w:val="28"/>
        </w:rPr>
        <w:t xml:space="preserve">О реализации Федерального закона </w:t>
      </w:r>
      <w:r w:rsidRPr="00953114">
        <w:rPr>
          <w:rFonts w:ascii="Times New Roman" w:eastAsiaTheme="minorHAnsi" w:hAnsi="Times New Roman"/>
          <w:b/>
          <w:sz w:val="28"/>
          <w:szCs w:val="28"/>
        </w:rPr>
        <w:t xml:space="preserve">от 20.03.2025 № 33-ФЗ </w:t>
      </w:r>
      <w:r w:rsidR="002407FD">
        <w:rPr>
          <w:rFonts w:ascii="Times New Roman" w:eastAsiaTheme="minorHAnsi" w:hAnsi="Times New Roman"/>
          <w:b/>
          <w:sz w:val="28"/>
          <w:szCs w:val="28"/>
        </w:rPr>
        <w:br/>
      </w:r>
      <w:r w:rsidRPr="00953114">
        <w:rPr>
          <w:rFonts w:ascii="Times New Roman" w:eastAsiaTheme="minorHAnsi" w:hAnsi="Times New Roman"/>
          <w:b/>
          <w:sz w:val="28"/>
          <w:szCs w:val="28"/>
        </w:rPr>
        <w:t xml:space="preserve">«Об общих принципах организации местного самоуправления </w:t>
      </w:r>
      <w:r w:rsidR="002407FD">
        <w:rPr>
          <w:rFonts w:ascii="Times New Roman" w:eastAsiaTheme="minorHAnsi" w:hAnsi="Times New Roman"/>
          <w:b/>
          <w:sz w:val="28"/>
          <w:szCs w:val="28"/>
        </w:rPr>
        <w:br/>
      </w:r>
      <w:r w:rsidRPr="00953114">
        <w:rPr>
          <w:rFonts w:ascii="Times New Roman" w:eastAsiaTheme="minorHAnsi" w:hAnsi="Times New Roman"/>
          <w:b/>
          <w:sz w:val="28"/>
          <w:szCs w:val="28"/>
        </w:rPr>
        <w:t>в единой системе публичной власти»</w:t>
      </w:r>
    </w:p>
    <w:p w:rsidR="00936DD9" w:rsidRDefault="00936DD9" w:rsidP="00936DD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07552" w:rsidRDefault="00F07552" w:rsidP="00936DD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07552" w:rsidRPr="00936DD9" w:rsidRDefault="00F07552" w:rsidP="00936DD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36DD9" w:rsidRDefault="00936DD9" w:rsidP="00F0755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53114">
        <w:rPr>
          <w:rFonts w:ascii="Times New Roman" w:hAnsi="Times New Roman"/>
          <w:sz w:val="28"/>
          <w:szCs w:val="28"/>
        </w:rPr>
        <w:t xml:space="preserve">В целях </w:t>
      </w:r>
      <w:r w:rsidR="00953114" w:rsidRPr="00953114">
        <w:rPr>
          <w:rFonts w:ascii="Times New Roman" w:hAnsi="Times New Roman"/>
          <w:sz w:val="28"/>
          <w:szCs w:val="28"/>
        </w:rPr>
        <w:t xml:space="preserve">реализации Федерального закона </w:t>
      </w:r>
      <w:r w:rsidR="00953114" w:rsidRPr="00953114">
        <w:rPr>
          <w:rFonts w:ascii="Times New Roman" w:eastAsiaTheme="minorHAnsi" w:hAnsi="Times New Roman"/>
          <w:sz w:val="28"/>
          <w:szCs w:val="28"/>
        </w:rPr>
        <w:t xml:space="preserve">от 20.03.2025 № 33-ФЗ </w:t>
      </w:r>
      <w:r w:rsidR="002407FD">
        <w:rPr>
          <w:rFonts w:ascii="Times New Roman" w:eastAsiaTheme="minorHAnsi" w:hAnsi="Times New Roman"/>
          <w:sz w:val="28"/>
          <w:szCs w:val="28"/>
        </w:rPr>
        <w:br/>
      </w:r>
      <w:r w:rsidR="00953114" w:rsidRPr="00953114">
        <w:rPr>
          <w:rFonts w:ascii="Times New Roman" w:eastAsiaTheme="minorHAnsi" w:hAnsi="Times New Roman"/>
          <w:sz w:val="28"/>
          <w:szCs w:val="28"/>
        </w:rPr>
        <w:t>«Об общих принципах организации местного самоуправления в единой системе публичной власти»</w:t>
      </w:r>
      <w:r w:rsidRPr="00953114">
        <w:rPr>
          <w:rFonts w:ascii="Times New Roman" w:hAnsi="Times New Roman"/>
          <w:sz w:val="28"/>
          <w:szCs w:val="28"/>
        </w:rPr>
        <w:t>,</w:t>
      </w:r>
      <w:r w:rsidR="004E739F" w:rsidRPr="00953114">
        <w:rPr>
          <w:rFonts w:ascii="Times New Roman" w:hAnsi="Times New Roman"/>
          <w:sz w:val="28"/>
          <w:szCs w:val="28"/>
        </w:rPr>
        <w:t xml:space="preserve"> учитывая поступивш</w:t>
      </w:r>
      <w:r w:rsidR="00730370" w:rsidRPr="00953114">
        <w:rPr>
          <w:rFonts w:ascii="Times New Roman" w:hAnsi="Times New Roman"/>
          <w:sz w:val="28"/>
          <w:szCs w:val="28"/>
        </w:rPr>
        <w:t>е</w:t>
      </w:r>
      <w:r w:rsidR="004E739F" w:rsidRPr="00953114">
        <w:rPr>
          <w:rFonts w:ascii="Times New Roman" w:hAnsi="Times New Roman"/>
          <w:sz w:val="28"/>
          <w:szCs w:val="28"/>
        </w:rPr>
        <w:t>е заявлени</w:t>
      </w:r>
      <w:r w:rsidR="00730370" w:rsidRPr="00953114">
        <w:rPr>
          <w:rFonts w:ascii="Times New Roman" w:hAnsi="Times New Roman"/>
          <w:sz w:val="28"/>
          <w:szCs w:val="28"/>
        </w:rPr>
        <w:t>е</w:t>
      </w:r>
      <w:r w:rsidR="004E739F" w:rsidRPr="00953114">
        <w:rPr>
          <w:rFonts w:ascii="Times New Roman" w:hAnsi="Times New Roman"/>
          <w:sz w:val="28"/>
          <w:szCs w:val="28"/>
        </w:rPr>
        <w:t xml:space="preserve"> депутат</w:t>
      </w:r>
      <w:r w:rsidR="00730370" w:rsidRPr="00953114">
        <w:rPr>
          <w:rFonts w:ascii="Times New Roman" w:hAnsi="Times New Roman"/>
          <w:sz w:val="28"/>
          <w:szCs w:val="28"/>
        </w:rPr>
        <w:t>а</w:t>
      </w:r>
      <w:r w:rsidR="004E739F" w:rsidRPr="00953114">
        <w:rPr>
          <w:rFonts w:ascii="Times New Roman" w:hAnsi="Times New Roman"/>
          <w:sz w:val="28"/>
          <w:szCs w:val="28"/>
        </w:rPr>
        <w:t xml:space="preserve"> Думы городского округа Тольятти </w:t>
      </w:r>
      <w:r w:rsidR="00616678">
        <w:rPr>
          <w:rFonts w:ascii="Times New Roman" w:hAnsi="Times New Roman"/>
          <w:sz w:val="28"/>
          <w:szCs w:val="28"/>
        </w:rPr>
        <w:t>Радченко Дениса Сергеевича</w:t>
      </w:r>
      <w:r w:rsidR="005C1775">
        <w:rPr>
          <w:rFonts w:ascii="Times New Roman" w:hAnsi="Times New Roman"/>
          <w:sz w:val="28"/>
          <w:szCs w:val="28"/>
        </w:rPr>
        <w:t>,</w:t>
      </w:r>
      <w:r w:rsidR="005C1775" w:rsidRPr="005C1775">
        <w:t xml:space="preserve"> </w:t>
      </w:r>
      <w:r w:rsidR="005C1775" w:rsidRPr="005C1775">
        <w:rPr>
          <w:rFonts w:ascii="Times New Roman" w:hAnsi="Times New Roman"/>
          <w:sz w:val="28"/>
          <w:szCs w:val="28"/>
        </w:rPr>
        <w:t>заместителя председателя постоянной комиссии по местному самоуправлению и взаимодействию с общественными и некоммерческими организациями Думы</w:t>
      </w:r>
      <w:r w:rsidR="005C1775">
        <w:rPr>
          <w:rFonts w:ascii="Times New Roman" w:hAnsi="Times New Roman"/>
          <w:sz w:val="28"/>
          <w:szCs w:val="28"/>
        </w:rPr>
        <w:t xml:space="preserve"> от 22.08.2025</w:t>
      </w:r>
      <w:r w:rsidR="004E739F" w:rsidRPr="00953114">
        <w:rPr>
          <w:rFonts w:ascii="Times New Roman" w:hAnsi="Times New Roman"/>
          <w:sz w:val="28"/>
          <w:szCs w:val="28"/>
        </w:rPr>
        <w:t xml:space="preserve">, </w:t>
      </w:r>
      <w:r w:rsidRPr="00953114">
        <w:rPr>
          <w:rFonts w:ascii="Times New Roman" w:hAnsi="Times New Roman"/>
          <w:sz w:val="28"/>
          <w:szCs w:val="28"/>
        </w:rPr>
        <w:t xml:space="preserve">Дума  </w:t>
      </w:r>
    </w:p>
    <w:p w:rsidR="00F07552" w:rsidRDefault="00F07552" w:rsidP="00F075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36DD9" w:rsidRDefault="00936DD9" w:rsidP="00F07552">
      <w:pPr>
        <w:spacing w:after="0" w:line="240" w:lineRule="auto"/>
        <w:jc w:val="center"/>
        <w:rPr>
          <w:rFonts w:ascii="Times New Roman" w:hAnsi="Times New Roman"/>
          <w:bCs/>
          <w:iCs/>
          <w:sz w:val="28"/>
          <w:szCs w:val="28"/>
        </w:rPr>
      </w:pPr>
      <w:r w:rsidRPr="00936DD9">
        <w:rPr>
          <w:rFonts w:ascii="Times New Roman" w:hAnsi="Times New Roman"/>
          <w:bCs/>
          <w:iCs/>
          <w:sz w:val="28"/>
          <w:szCs w:val="28"/>
        </w:rPr>
        <w:t>РЕШИЛА:</w:t>
      </w:r>
    </w:p>
    <w:p w:rsidR="00F07552" w:rsidRPr="00936DD9" w:rsidRDefault="00F07552" w:rsidP="00F07552">
      <w:pPr>
        <w:spacing w:after="0" w:line="240" w:lineRule="auto"/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936DD9" w:rsidRPr="004E739F" w:rsidRDefault="00936DD9" w:rsidP="00F07552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4E739F">
        <w:rPr>
          <w:sz w:val="28"/>
          <w:szCs w:val="28"/>
        </w:rPr>
        <w:t xml:space="preserve">Принять для осуществления депутатских полномочий на постоянной основе </w:t>
      </w:r>
      <w:r w:rsidR="00DB3302" w:rsidRPr="00DB3302">
        <w:rPr>
          <w:sz w:val="28"/>
          <w:szCs w:val="28"/>
        </w:rPr>
        <w:t>депутата Думы городского округа Тольятти Радченко Дениса Сергеевича,</w:t>
      </w:r>
      <w:r w:rsidR="00DB3302">
        <w:rPr>
          <w:sz w:val="28"/>
          <w:szCs w:val="28"/>
        </w:rPr>
        <w:t xml:space="preserve"> </w:t>
      </w:r>
      <w:r w:rsidR="00616678" w:rsidRPr="00616678">
        <w:rPr>
          <w:sz w:val="28"/>
          <w:szCs w:val="28"/>
        </w:rPr>
        <w:t xml:space="preserve">заместителя председателя постоянной комиссии по местному самоуправлению и взаимодействию с общественными и некоммерческими организациями </w:t>
      </w:r>
      <w:r w:rsidR="00616678">
        <w:rPr>
          <w:sz w:val="28"/>
          <w:szCs w:val="28"/>
        </w:rPr>
        <w:t>Думы городского округа Тольятти</w:t>
      </w:r>
      <w:r w:rsidR="00DB3302">
        <w:rPr>
          <w:sz w:val="28"/>
          <w:szCs w:val="28"/>
        </w:rPr>
        <w:t>,</w:t>
      </w:r>
      <w:r w:rsidR="00616678">
        <w:rPr>
          <w:sz w:val="28"/>
          <w:szCs w:val="28"/>
        </w:rPr>
        <w:t xml:space="preserve"> </w:t>
      </w:r>
      <w:r w:rsidR="004E739F" w:rsidRPr="004E739F">
        <w:rPr>
          <w:sz w:val="28"/>
          <w:szCs w:val="28"/>
        </w:rPr>
        <w:t>с</w:t>
      </w:r>
      <w:r w:rsidR="00616678">
        <w:rPr>
          <w:sz w:val="28"/>
          <w:szCs w:val="28"/>
        </w:rPr>
        <w:t xml:space="preserve"> 01.10</w:t>
      </w:r>
      <w:r w:rsidR="004E739F" w:rsidRPr="004E739F">
        <w:rPr>
          <w:sz w:val="28"/>
          <w:szCs w:val="28"/>
        </w:rPr>
        <w:t>.202</w:t>
      </w:r>
      <w:r w:rsidR="00730370">
        <w:rPr>
          <w:sz w:val="28"/>
          <w:szCs w:val="28"/>
        </w:rPr>
        <w:t>5</w:t>
      </w:r>
      <w:r w:rsidRPr="004E739F">
        <w:rPr>
          <w:sz w:val="28"/>
          <w:szCs w:val="28"/>
        </w:rPr>
        <w:t>.</w:t>
      </w:r>
    </w:p>
    <w:p w:rsidR="00936DD9" w:rsidRPr="00F07552" w:rsidRDefault="00936DD9" w:rsidP="00F07552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F07552">
        <w:rPr>
          <w:sz w:val="28"/>
          <w:szCs w:val="28"/>
        </w:rPr>
        <w:t xml:space="preserve">Настоящее решение вступает в силу </w:t>
      </w:r>
      <w:r w:rsidR="001E5A9A" w:rsidRPr="00F07552">
        <w:rPr>
          <w:sz w:val="28"/>
          <w:szCs w:val="28"/>
        </w:rPr>
        <w:t>с момента</w:t>
      </w:r>
      <w:r w:rsidRPr="00F07552">
        <w:rPr>
          <w:sz w:val="28"/>
          <w:szCs w:val="28"/>
        </w:rPr>
        <w:t xml:space="preserve"> его подписания.</w:t>
      </w:r>
    </w:p>
    <w:p w:rsidR="00936DD9" w:rsidRPr="00F07552" w:rsidRDefault="00936DD9" w:rsidP="00F07552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proofErr w:type="gramStart"/>
      <w:r w:rsidRPr="00F07552">
        <w:rPr>
          <w:sz w:val="28"/>
          <w:szCs w:val="28"/>
        </w:rPr>
        <w:t>Контроль за</w:t>
      </w:r>
      <w:proofErr w:type="gramEnd"/>
      <w:r w:rsidRPr="00F07552">
        <w:rPr>
          <w:sz w:val="28"/>
          <w:szCs w:val="28"/>
        </w:rPr>
        <w:t xml:space="preserve"> выполнением настоящего решения</w:t>
      </w:r>
      <w:bookmarkStart w:id="0" w:name="_GoBack"/>
      <w:bookmarkEnd w:id="0"/>
      <w:r w:rsidR="004E739F" w:rsidRPr="00F07552">
        <w:rPr>
          <w:sz w:val="28"/>
          <w:szCs w:val="28"/>
        </w:rPr>
        <w:t xml:space="preserve"> возложить на председателя Думы</w:t>
      </w:r>
      <w:r w:rsidR="00F07552">
        <w:rPr>
          <w:sz w:val="28"/>
          <w:szCs w:val="28"/>
        </w:rPr>
        <w:t xml:space="preserve"> </w:t>
      </w:r>
      <w:r w:rsidR="00F07552" w:rsidRPr="0028471B">
        <w:rPr>
          <w:sz w:val="28"/>
          <w:szCs w:val="28"/>
        </w:rPr>
        <w:t>городского округа Тольятти</w:t>
      </w:r>
      <w:r w:rsidRPr="00F07552">
        <w:rPr>
          <w:sz w:val="28"/>
          <w:szCs w:val="28"/>
        </w:rPr>
        <w:t>.</w:t>
      </w:r>
    </w:p>
    <w:p w:rsidR="00936DD9" w:rsidRPr="00936DD9" w:rsidRDefault="00936DD9" w:rsidP="00F0755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936DD9" w:rsidRDefault="00936DD9" w:rsidP="00F0755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F07552" w:rsidRPr="00936DD9" w:rsidRDefault="00F07552" w:rsidP="00F0755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936DD9" w:rsidRDefault="00936DD9" w:rsidP="00F07552">
      <w:pPr>
        <w:pStyle w:val="3"/>
        <w:tabs>
          <w:tab w:val="left" w:pos="567"/>
          <w:tab w:val="left" w:pos="709"/>
          <w:tab w:val="left" w:pos="851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936DD9">
        <w:rPr>
          <w:rFonts w:ascii="Times New Roman" w:hAnsi="Times New Roman"/>
          <w:sz w:val="28"/>
          <w:szCs w:val="28"/>
        </w:rPr>
        <w:t>Председатель Думы</w:t>
      </w:r>
      <w:r w:rsidRPr="00936DD9">
        <w:rPr>
          <w:rFonts w:ascii="Times New Roman" w:hAnsi="Times New Roman"/>
          <w:sz w:val="28"/>
          <w:szCs w:val="28"/>
        </w:rPr>
        <w:tab/>
      </w:r>
      <w:r w:rsidRPr="00936DD9">
        <w:rPr>
          <w:rFonts w:ascii="Times New Roman" w:hAnsi="Times New Roman"/>
          <w:sz w:val="28"/>
          <w:szCs w:val="28"/>
        </w:rPr>
        <w:tab/>
      </w:r>
      <w:r w:rsidRPr="00936DD9">
        <w:rPr>
          <w:rFonts w:ascii="Times New Roman" w:hAnsi="Times New Roman"/>
          <w:sz w:val="28"/>
          <w:szCs w:val="28"/>
        </w:rPr>
        <w:tab/>
        <w:t xml:space="preserve">                         </w:t>
      </w:r>
      <w:r w:rsidR="004E739F">
        <w:rPr>
          <w:rFonts w:ascii="Times New Roman" w:hAnsi="Times New Roman"/>
          <w:sz w:val="28"/>
          <w:szCs w:val="28"/>
        </w:rPr>
        <w:t xml:space="preserve">      </w:t>
      </w:r>
      <w:r w:rsidRPr="00936DD9">
        <w:rPr>
          <w:rFonts w:ascii="Times New Roman" w:hAnsi="Times New Roman"/>
          <w:sz w:val="28"/>
          <w:szCs w:val="28"/>
        </w:rPr>
        <w:t xml:space="preserve">                   </w:t>
      </w:r>
      <w:proofErr w:type="spellStart"/>
      <w:r w:rsidR="004E739F">
        <w:rPr>
          <w:rFonts w:ascii="Times New Roman" w:hAnsi="Times New Roman"/>
          <w:sz w:val="28"/>
          <w:szCs w:val="28"/>
        </w:rPr>
        <w:t>С.Ю.Рузанов</w:t>
      </w:r>
      <w:proofErr w:type="spellEnd"/>
    </w:p>
    <w:sectPr w:rsidR="00936DD9" w:rsidSect="004E0F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D2259"/>
    <w:multiLevelType w:val="hybridMultilevel"/>
    <w:tmpl w:val="4EAA38D6"/>
    <w:lvl w:ilvl="0" w:tplc="6526EB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8561318"/>
    <w:multiLevelType w:val="hybridMultilevel"/>
    <w:tmpl w:val="7324934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4EC"/>
    <w:rsid w:val="000159C1"/>
    <w:rsid w:val="00033F46"/>
    <w:rsid w:val="000A6B4A"/>
    <w:rsid w:val="000B44EC"/>
    <w:rsid w:val="000F393E"/>
    <w:rsid w:val="00113727"/>
    <w:rsid w:val="0013406E"/>
    <w:rsid w:val="00151573"/>
    <w:rsid w:val="00172B08"/>
    <w:rsid w:val="001E5A9A"/>
    <w:rsid w:val="002407FD"/>
    <w:rsid w:val="004075E9"/>
    <w:rsid w:val="004E0FC6"/>
    <w:rsid w:val="004E739F"/>
    <w:rsid w:val="005B29F2"/>
    <w:rsid w:val="005C1775"/>
    <w:rsid w:val="00616678"/>
    <w:rsid w:val="00730370"/>
    <w:rsid w:val="008D599F"/>
    <w:rsid w:val="0093518B"/>
    <w:rsid w:val="00936DD9"/>
    <w:rsid w:val="00953114"/>
    <w:rsid w:val="00AA6405"/>
    <w:rsid w:val="00B17FEA"/>
    <w:rsid w:val="00D17CEA"/>
    <w:rsid w:val="00D60490"/>
    <w:rsid w:val="00DB3302"/>
    <w:rsid w:val="00F07552"/>
    <w:rsid w:val="00F76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DD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6DD9"/>
    <w:pPr>
      <w:spacing w:after="0" w:line="240" w:lineRule="auto"/>
      <w:ind w:left="720"/>
      <w:contextualSpacing/>
    </w:pPr>
    <w:rPr>
      <w:rFonts w:ascii="Times New Roman" w:eastAsia="Times New Roman" w:hAnsi="Times New Roman" w:cs="Arial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936D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936DD9"/>
    <w:pPr>
      <w:widowControl w:val="0"/>
      <w:autoSpaceDE w:val="0"/>
      <w:autoSpaceDN w:val="0"/>
      <w:adjustRightInd w:val="0"/>
      <w:spacing w:after="120" w:line="240" w:lineRule="auto"/>
      <w:ind w:firstLine="720"/>
      <w:jc w:val="both"/>
    </w:pPr>
    <w:rPr>
      <w:rFonts w:ascii="Arial" w:eastAsia="Times New Roman" w:hAnsi="Arial"/>
      <w:sz w:val="20"/>
      <w:szCs w:val="20"/>
    </w:rPr>
  </w:style>
  <w:style w:type="character" w:customStyle="1" w:styleId="a5">
    <w:name w:val="Основной текст Знак"/>
    <w:basedOn w:val="a0"/>
    <w:link w:val="a4"/>
    <w:uiPriority w:val="99"/>
    <w:semiHidden/>
    <w:rsid w:val="00936DD9"/>
    <w:rPr>
      <w:rFonts w:ascii="Arial" w:eastAsia="Times New Roman" w:hAnsi="Arial" w:cs="Times New Roman"/>
      <w:sz w:val="20"/>
      <w:szCs w:val="20"/>
    </w:rPr>
  </w:style>
  <w:style w:type="paragraph" w:styleId="3">
    <w:name w:val="Body Text 3"/>
    <w:basedOn w:val="a"/>
    <w:link w:val="30"/>
    <w:uiPriority w:val="99"/>
    <w:semiHidden/>
    <w:unhideWhenUsed/>
    <w:rsid w:val="00936DD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36DD9"/>
    <w:rPr>
      <w:rFonts w:ascii="Calibri" w:eastAsia="Calibri" w:hAnsi="Calibri" w:cs="Times New Roman"/>
      <w:sz w:val="16"/>
      <w:szCs w:val="16"/>
    </w:rPr>
  </w:style>
  <w:style w:type="paragraph" w:customStyle="1" w:styleId="ConsNormal">
    <w:name w:val="ConsNormal"/>
    <w:rsid w:val="00936DD9"/>
    <w:pPr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6">
    <w:name w:val="Название Знак"/>
    <w:aliases w:val="Название Знак Знак Знак Знак Знак Знак,Название Знак Знак Знак Знак,Знак1 Знак1,Знак1 Знак Знак,Знак Знак Знак Знак,Знак Знак Знак Знак Знак Знак,Знак Знак Знак Знак Знак Знак Знак Знак"/>
    <w:basedOn w:val="a0"/>
    <w:link w:val="a7"/>
    <w:uiPriority w:val="99"/>
    <w:locked/>
    <w:rsid w:val="00936DD9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Title"/>
    <w:aliases w:val="Название Знак Знак Знак Знак Знак,Название Знак Знак Знак,Знак1,Знак1 Знак,Знак Знак Знак,Знак Знак Знак Знак Знак,Знак Знак Знак Знак Знак Знак Знак"/>
    <w:basedOn w:val="a"/>
    <w:link w:val="a6"/>
    <w:uiPriority w:val="99"/>
    <w:qFormat/>
    <w:rsid w:val="00936DD9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1">
    <w:name w:val="Название Знак1"/>
    <w:basedOn w:val="a0"/>
    <w:uiPriority w:val="10"/>
    <w:rsid w:val="00936D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8">
    <w:name w:val="Balloon Text"/>
    <w:basedOn w:val="a"/>
    <w:link w:val="a9"/>
    <w:uiPriority w:val="99"/>
    <w:semiHidden/>
    <w:unhideWhenUsed/>
    <w:rsid w:val="001515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5157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DD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6DD9"/>
    <w:pPr>
      <w:spacing w:after="0" w:line="240" w:lineRule="auto"/>
      <w:ind w:left="720"/>
      <w:contextualSpacing/>
    </w:pPr>
    <w:rPr>
      <w:rFonts w:ascii="Times New Roman" w:eastAsia="Times New Roman" w:hAnsi="Times New Roman" w:cs="Arial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936D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936DD9"/>
    <w:pPr>
      <w:widowControl w:val="0"/>
      <w:autoSpaceDE w:val="0"/>
      <w:autoSpaceDN w:val="0"/>
      <w:adjustRightInd w:val="0"/>
      <w:spacing w:after="120" w:line="240" w:lineRule="auto"/>
      <w:ind w:firstLine="720"/>
      <w:jc w:val="both"/>
    </w:pPr>
    <w:rPr>
      <w:rFonts w:ascii="Arial" w:eastAsia="Times New Roman" w:hAnsi="Arial"/>
      <w:sz w:val="20"/>
      <w:szCs w:val="20"/>
    </w:rPr>
  </w:style>
  <w:style w:type="character" w:customStyle="1" w:styleId="a5">
    <w:name w:val="Основной текст Знак"/>
    <w:basedOn w:val="a0"/>
    <w:link w:val="a4"/>
    <w:uiPriority w:val="99"/>
    <w:semiHidden/>
    <w:rsid w:val="00936DD9"/>
    <w:rPr>
      <w:rFonts w:ascii="Arial" w:eastAsia="Times New Roman" w:hAnsi="Arial" w:cs="Times New Roman"/>
      <w:sz w:val="20"/>
      <w:szCs w:val="20"/>
    </w:rPr>
  </w:style>
  <w:style w:type="paragraph" w:styleId="3">
    <w:name w:val="Body Text 3"/>
    <w:basedOn w:val="a"/>
    <w:link w:val="30"/>
    <w:uiPriority w:val="99"/>
    <w:semiHidden/>
    <w:unhideWhenUsed/>
    <w:rsid w:val="00936DD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36DD9"/>
    <w:rPr>
      <w:rFonts w:ascii="Calibri" w:eastAsia="Calibri" w:hAnsi="Calibri" w:cs="Times New Roman"/>
      <w:sz w:val="16"/>
      <w:szCs w:val="16"/>
    </w:rPr>
  </w:style>
  <w:style w:type="paragraph" w:customStyle="1" w:styleId="ConsNormal">
    <w:name w:val="ConsNormal"/>
    <w:rsid w:val="00936DD9"/>
    <w:pPr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6">
    <w:name w:val="Название Знак"/>
    <w:aliases w:val="Название Знак Знак Знак Знак Знак Знак,Название Знак Знак Знак Знак,Знак1 Знак1,Знак1 Знак Знак,Знак Знак Знак Знак,Знак Знак Знак Знак Знак Знак,Знак Знак Знак Знак Знак Знак Знак Знак"/>
    <w:basedOn w:val="a0"/>
    <w:link w:val="a7"/>
    <w:uiPriority w:val="99"/>
    <w:locked/>
    <w:rsid w:val="00936DD9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Title"/>
    <w:aliases w:val="Название Знак Знак Знак Знак Знак,Название Знак Знак Знак,Знак1,Знак1 Знак,Знак Знак Знак,Знак Знак Знак Знак Знак,Знак Знак Знак Знак Знак Знак Знак"/>
    <w:basedOn w:val="a"/>
    <w:link w:val="a6"/>
    <w:uiPriority w:val="99"/>
    <w:qFormat/>
    <w:rsid w:val="00936DD9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1">
    <w:name w:val="Название Знак1"/>
    <w:basedOn w:val="a0"/>
    <w:uiPriority w:val="10"/>
    <w:rsid w:val="00936D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8">
    <w:name w:val="Balloon Text"/>
    <w:basedOn w:val="a"/>
    <w:link w:val="a9"/>
    <w:uiPriority w:val="99"/>
    <w:semiHidden/>
    <w:unhideWhenUsed/>
    <w:rsid w:val="001515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5157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5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Сотникова</dc:creator>
  <cp:lastModifiedBy>Елена В. Осянкина</cp:lastModifiedBy>
  <cp:revision>13</cp:revision>
  <cp:lastPrinted>2025-09-16T09:02:00Z</cp:lastPrinted>
  <dcterms:created xsi:type="dcterms:W3CDTF">2023-09-25T09:32:00Z</dcterms:created>
  <dcterms:modified xsi:type="dcterms:W3CDTF">2025-09-16T10:20:00Z</dcterms:modified>
</cp:coreProperties>
</file>